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EF7AB3" w14:textId="5C95A01D" w:rsidR="00114B19" w:rsidRDefault="00114B19"/>
    <w:p w14:paraId="732C5020" w14:textId="62093F5E" w:rsidR="007C25C4" w:rsidRDefault="007C25C4">
      <w:pPr>
        <w:rPr>
          <w:i/>
          <w:iCs/>
          <w:sz w:val="32"/>
          <w:szCs w:val="32"/>
        </w:rPr>
      </w:pPr>
      <w:r w:rsidRPr="007C25C4">
        <w:rPr>
          <w:i/>
          <w:iCs/>
          <w:sz w:val="32"/>
          <w:szCs w:val="32"/>
        </w:rPr>
        <w:t xml:space="preserve">Assignment 1 – Step 3 </w:t>
      </w:r>
    </w:p>
    <w:p w14:paraId="17D0E220" w14:textId="437FAB75" w:rsidR="007C25C4" w:rsidRDefault="007C25C4">
      <w:pPr>
        <w:rPr>
          <w:i/>
          <w:iCs/>
          <w:sz w:val="32"/>
          <w:szCs w:val="32"/>
        </w:rPr>
      </w:pPr>
    </w:p>
    <w:p w14:paraId="13E18C6F" w14:textId="46B08CA6" w:rsidR="007C25C4" w:rsidRPr="00D5096D" w:rsidRDefault="007C25C4">
      <w:pPr>
        <w:rPr>
          <w:i/>
          <w:iCs/>
          <w:sz w:val="24"/>
          <w:szCs w:val="24"/>
        </w:rPr>
      </w:pPr>
      <w:r w:rsidRPr="00D5096D">
        <w:rPr>
          <w:i/>
          <w:iCs/>
          <w:sz w:val="24"/>
          <w:szCs w:val="24"/>
        </w:rPr>
        <w:t xml:space="preserve">Annual Report 2020 – Schaffer Corporation Limited </w:t>
      </w:r>
    </w:p>
    <w:p w14:paraId="7E108B20" w14:textId="77777777" w:rsidR="006E735D" w:rsidRDefault="006E735D">
      <w:pPr>
        <w:rPr>
          <w:sz w:val="24"/>
          <w:szCs w:val="24"/>
        </w:rPr>
      </w:pPr>
    </w:p>
    <w:p w14:paraId="35AF854E" w14:textId="1599155C" w:rsidR="007C25C4" w:rsidRDefault="007C25C4">
      <w:pPr>
        <w:rPr>
          <w:sz w:val="24"/>
          <w:szCs w:val="24"/>
        </w:rPr>
      </w:pPr>
      <w:r>
        <w:rPr>
          <w:sz w:val="24"/>
          <w:szCs w:val="24"/>
        </w:rPr>
        <w:t>The company I was given, Schaffer Corporation Limited (</w:t>
      </w:r>
      <w:proofErr w:type="spellStart"/>
      <w:r>
        <w:rPr>
          <w:sz w:val="24"/>
          <w:szCs w:val="24"/>
        </w:rPr>
        <w:t>est</w:t>
      </w:r>
      <w:proofErr w:type="spellEnd"/>
      <w:r>
        <w:rPr>
          <w:sz w:val="24"/>
          <w:szCs w:val="24"/>
        </w:rPr>
        <w:t xml:space="preserve"> 1955) can be broken up into three core divisions which make up the company.  Division one (The Automotive Leather Division) produces automotive leather globally for well known car brands like, Land Rover, Audi, Mercedes, Porsche, Nissan and Ford.  All these car brands use this division of Schaffer Corporation for their interior leather products.  Various operations of this leather are in Slovakia, China and Australian.  Export of these leather products are virtually all sales of this division.  The second division is the Building Materials division (Delta Corporation) manufactures a range of building products, concrete floors, beams, wall products</w:t>
      </w:r>
      <w:r w:rsidR="0064243A">
        <w:rPr>
          <w:sz w:val="24"/>
          <w:szCs w:val="24"/>
        </w:rPr>
        <w:t xml:space="preserve"> for major infrastructure building and resource projects in Australia.  The third division is the Group Investment division, their portfolio has various property and equity investments interests.  These property interests are including land help for future development in Western Australia and various commercial, industry, hotel, retail and residential properties across the United States and Australia. </w:t>
      </w:r>
    </w:p>
    <w:p w14:paraId="16D201CC" w14:textId="119BB76B" w:rsidR="0064243A" w:rsidRDefault="0064243A">
      <w:pPr>
        <w:rPr>
          <w:sz w:val="24"/>
          <w:szCs w:val="24"/>
        </w:rPr>
      </w:pPr>
    </w:p>
    <w:p w14:paraId="1DD84237" w14:textId="4EFED320" w:rsidR="0064243A" w:rsidRDefault="0064243A">
      <w:pPr>
        <w:rPr>
          <w:sz w:val="24"/>
          <w:szCs w:val="24"/>
        </w:rPr>
      </w:pPr>
      <w:r>
        <w:rPr>
          <w:sz w:val="24"/>
          <w:szCs w:val="24"/>
        </w:rPr>
        <w:t xml:space="preserve">Once I had read the Annual Report 2020 for Schaffer Corporation, finding out the company achieved the net profit after tax of $23.6 million.  I was beginning to think this company seems to be doing quite well for itself despite the challenges they faced in the previous year.  Like most companies over the last year had lost some business due to the outbreak of Covid-19.  Covid </w:t>
      </w:r>
      <w:r w:rsidR="007F7F9D">
        <w:rPr>
          <w:sz w:val="24"/>
          <w:szCs w:val="24"/>
        </w:rPr>
        <w:t>severely</w:t>
      </w:r>
      <w:r>
        <w:rPr>
          <w:sz w:val="24"/>
          <w:szCs w:val="24"/>
        </w:rPr>
        <w:t xml:space="preserve"> impacted division one (Automotive Leather), for two months </w:t>
      </w:r>
      <w:proofErr w:type="gramStart"/>
      <w:r>
        <w:rPr>
          <w:sz w:val="24"/>
          <w:szCs w:val="24"/>
        </w:rPr>
        <w:t>there</w:t>
      </w:r>
      <w:proofErr w:type="gramEnd"/>
      <w:r>
        <w:rPr>
          <w:sz w:val="24"/>
          <w:szCs w:val="24"/>
        </w:rPr>
        <w:t xml:space="preserve"> China operations was impacted due to shutdown of a production building, causing limited sales.  The management team acted swiftly by reducing cost and matching production to decrease the sales demand, which I think economically was the best option for this division to prevent further loss.  </w:t>
      </w:r>
      <w:r w:rsidR="007F7F9D">
        <w:rPr>
          <w:sz w:val="24"/>
          <w:szCs w:val="24"/>
        </w:rPr>
        <w:t xml:space="preserve">Division two (Delta Corporation) produced a loss in the last year, also because of the affect of Covid-19.  Unfortunately, there was nothing that they could </w:t>
      </w:r>
      <w:proofErr w:type="gramStart"/>
      <w:r w:rsidR="007F7F9D">
        <w:rPr>
          <w:sz w:val="24"/>
          <w:szCs w:val="24"/>
        </w:rPr>
        <w:t>of</w:t>
      </w:r>
      <w:proofErr w:type="gramEnd"/>
      <w:r w:rsidR="007F7F9D">
        <w:rPr>
          <w:sz w:val="24"/>
          <w:szCs w:val="24"/>
        </w:rPr>
        <w:t xml:space="preserve"> done to predict the outbreak of Covid-19 to help them not produce as loss for the year.  But having future projects planned for later in the year should get this division back to its regular self for the next year.   Division three (Group Investments) has increasing uncertainty also because of Covid-19.  Just like the other divisions they were not able to predict the pandemic, so they were not able to implement anything, but luckily for them they did not produce a loss for the year.  All divisions were affected by Covid-19 is some way over the last financial year, but hopefully moving forward into the next year we will be able to see progress of all divisions back to making a profit once it is all cleared over.</w:t>
      </w:r>
    </w:p>
    <w:p w14:paraId="20F64A5E" w14:textId="238FC687" w:rsidR="007F7F9D" w:rsidRDefault="007F7F9D">
      <w:pPr>
        <w:rPr>
          <w:sz w:val="24"/>
          <w:szCs w:val="24"/>
        </w:rPr>
      </w:pPr>
    </w:p>
    <w:p w14:paraId="5DBFDC5E" w14:textId="73015F84" w:rsidR="007F7F9D" w:rsidRPr="007C25C4" w:rsidRDefault="007F7F9D">
      <w:pPr>
        <w:rPr>
          <w:sz w:val="24"/>
          <w:szCs w:val="24"/>
        </w:rPr>
      </w:pPr>
      <w:r>
        <w:rPr>
          <w:sz w:val="24"/>
          <w:szCs w:val="24"/>
        </w:rPr>
        <w:lastRenderedPageBreak/>
        <w:t xml:space="preserve">The main problem I was having when reading the financial statement </w:t>
      </w:r>
      <w:r w:rsidR="006E735D">
        <w:rPr>
          <w:sz w:val="24"/>
          <w:szCs w:val="24"/>
        </w:rPr>
        <w:t>of Schaffer Corporation was, I did not know where to start.  The company having three divisions and multiple assets was quite overwhelming to work through.  “How am I going to get through all of this,” I found myself thinking.  So many pages had information that I did not need, once I worked out which ones, I needed to focus on my level of confidence increased.  I would imagine like most people in this subject it was the first time reading a financial report and deciphering it.</w:t>
      </w:r>
    </w:p>
    <w:p w14:paraId="39B4D7D5" w14:textId="47C63C3F" w:rsidR="007C25C4" w:rsidRDefault="007C25C4"/>
    <w:p w14:paraId="1B022052" w14:textId="3B9E9EB0" w:rsidR="009A1A9A" w:rsidRDefault="009A1A9A"/>
    <w:p w14:paraId="4F3AA8EB" w14:textId="7002EEBF" w:rsidR="009A1A9A" w:rsidRDefault="009A1A9A">
      <w:r>
        <w:t>Three Favourite Blogs</w:t>
      </w:r>
    </w:p>
    <w:p w14:paraId="3B8E1225" w14:textId="56F96B91" w:rsidR="009A1A9A" w:rsidRDefault="00D5096D">
      <w:hyperlink r:id="rId6" w:history="1">
        <w:r w:rsidR="009A1A9A" w:rsidRPr="00301BD6">
          <w:rPr>
            <w:rStyle w:val="Hyperlink"/>
          </w:rPr>
          <w:t>https://sblesina.wixsite.com/mysite</w:t>
        </w:r>
      </w:hyperlink>
      <w:r w:rsidR="009A1A9A">
        <w:t xml:space="preserve"> </w:t>
      </w:r>
    </w:p>
    <w:p w14:paraId="39A07C95" w14:textId="1152E30C" w:rsidR="00060D5D" w:rsidRDefault="00D5096D">
      <w:hyperlink r:id="rId7" w:history="1">
        <w:r w:rsidR="00060D5D" w:rsidRPr="00301BD6">
          <w:rPr>
            <w:rStyle w:val="Hyperlink"/>
          </w:rPr>
          <w:t>https://jaimeallcock9.wixsite.com/msbeancounter</w:t>
        </w:r>
      </w:hyperlink>
      <w:r w:rsidR="00060D5D">
        <w:t xml:space="preserve"> </w:t>
      </w:r>
    </w:p>
    <w:p w14:paraId="33DD0705" w14:textId="253816F5" w:rsidR="00CA3DEB" w:rsidRDefault="00D5096D">
      <w:hyperlink r:id="rId8" w:history="1">
        <w:r w:rsidR="00CA3DEB" w:rsidRPr="00301BD6">
          <w:rPr>
            <w:rStyle w:val="Hyperlink"/>
          </w:rPr>
          <w:t>https://kirstenlowis.com/</w:t>
        </w:r>
      </w:hyperlink>
      <w:r w:rsidR="00CA3DEB">
        <w:t xml:space="preserve"> </w:t>
      </w:r>
    </w:p>
    <w:p w14:paraId="3A55E0FD" w14:textId="3C615AB9" w:rsidR="002477C7" w:rsidRDefault="00425BB6">
      <w:r>
        <w:t>Th</w:t>
      </w:r>
      <w:r w:rsidR="0058414D">
        <w:t xml:space="preserve">ese are my favourite blogs because they are very inviting exciting to read. Not only do they have heaps of interesting content and information about what we are doing in this subject, there is also little jokes </w:t>
      </w:r>
      <w:r w:rsidR="00C76FE5">
        <w:t xml:space="preserve">and quirks that make it </w:t>
      </w:r>
      <w:r w:rsidR="00A6343A">
        <w:t xml:space="preserve">relatable as a reader.  I like how you can clearly see how much time and effort they have put into their blogs which is inspiring. </w:t>
      </w:r>
    </w:p>
    <w:p w14:paraId="7DE24950" w14:textId="6D2387A8" w:rsidR="00060E5A" w:rsidRDefault="00060E5A"/>
    <w:p w14:paraId="07183324" w14:textId="1BC78CBC" w:rsidR="00060E5A" w:rsidRPr="00D5096D" w:rsidRDefault="00060E5A">
      <w:pPr>
        <w:rPr>
          <w:sz w:val="32"/>
          <w:szCs w:val="32"/>
        </w:rPr>
      </w:pPr>
      <w:r w:rsidRPr="00D5096D">
        <w:rPr>
          <w:sz w:val="32"/>
          <w:szCs w:val="32"/>
        </w:rPr>
        <w:t>Step</w:t>
      </w:r>
      <w:r w:rsidR="009F67A3" w:rsidRPr="00D5096D">
        <w:rPr>
          <w:sz w:val="32"/>
          <w:szCs w:val="32"/>
        </w:rPr>
        <w:t xml:space="preserve"> 5</w:t>
      </w:r>
    </w:p>
    <w:p w14:paraId="516EBB06" w14:textId="009A00B5" w:rsidR="009F67A3" w:rsidRPr="00D5096D" w:rsidRDefault="009F67A3">
      <w:pPr>
        <w:rPr>
          <w:i/>
          <w:iCs/>
          <w:sz w:val="24"/>
          <w:szCs w:val="24"/>
        </w:rPr>
      </w:pPr>
      <w:r w:rsidRPr="00D5096D">
        <w:rPr>
          <w:i/>
          <w:iCs/>
          <w:sz w:val="24"/>
          <w:szCs w:val="24"/>
        </w:rPr>
        <w:t>Rules of the game</w:t>
      </w:r>
    </w:p>
    <w:p w14:paraId="579D1A59" w14:textId="620DDD07" w:rsidR="009F67A3" w:rsidRPr="00D5096D" w:rsidRDefault="00D5096D">
      <w:pPr>
        <w:rPr>
          <w:sz w:val="24"/>
          <w:szCs w:val="24"/>
        </w:rPr>
      </w:pPr>
      <w:r w:rsidRPr="00D5096D">
        <w:rPr>
          <w:sz w:val="24"/>
          <w:szCs w:val="24"/>
        </w:rPr>
        <w:t>It is</w:t>
      </w:r>
      <w:r w:rsidR="00181939" w:rsidRPr="00D5096D">
        <w:rPr>
          <w:sz w:val="24"/>
          <w:szCs w:val="24"/>
        </w:rPr>
        <w:t xml:space="preserve"> interesting to find out that financial statements of firms dates back for centuries and only recently in the 19</w:t>
      </w:r>
      <w:r w:rsidR="00181939" w:rsidRPr="00D5096D">
        <w:rPr>
          <w:sz w:val="24"/>
          <w:szCs w:val="24"/>
          <w:vertAlign w:val="superscript"/>
        </w:rPr>
        <w:t>th</w:t>
      </w:r>
      <w:r w:rsidR="00181939" w:rsidRPr="00D5096D">
        <w:rPr>
          <w:sz w:val="24"/>
          <w:szCs w:val="24"/>
        </w:rPr>
        <w:t xml:space="preserve"> century </w:t>
      </w:r>
      <w:r w:rsidR="009844B3" w:rsidRPr="00D5096D">
        <w:rPr>
          <w:sz w:val="24"/>
          <w:szCs w:val="24"/>
        </w:rPr>
        <w:t>becoming a normal practice to provide these statements to external parties outside of a firm.  I wonder what changed for this to have happened.  GAAP (</w:t>
      </w:r>
      <w:r w:rsidR="0048435F" w:rsidRPr="00D5096D">
        <w:rPr>
          <w:sz w:val="24"/>
          <w:szCs w:val="24"/>
        </w:rPr>
        <w:t>Generally Accepted Accounting Principles) are the rules that accountants need to follow when preparing financial statements</w:t>
      </w:r>
      <w:r w:rsidR="00A43699" w:rsidRPr="00D5096D">
        <w:rPr>
          <w:sz w:val="24"/>
          <w:szCs w:val="24"/>
        </w:rPr>
        <w:t xml:space="preserve">.  Like all good </w:t>
      </w:r>
      <w:r w:rsidR="009C3BAB" w:rsidRPr="00D5096D">
        <w:rPr>
          <w:sz w:val="24"/>
          <w:szCs w:val="24"/>
        </w:rPr>
        <w:t>game’s</w:t>
      </w:r>
      <w:r w:rsidR="00A43699" w:rsidRPr="00D5096D">
        <w:rPr>
          <w:sz w:val="24"/>
          <w:szCs w:val="24"/>
        </w:rPr>
        <w:t xml:space="preserve"> rules keep the game fair for everyone playing I believe. Its crazy to think how many </w:t>
      </w:r>
      <w:r w:rsidR="009C3BAB" w:rsidRPr="00D5096D">
        <w:rPr>
          <w:sz w:val="24"/>
          <w:szCs w:val="24"/>
        </w:rPr>
        <w:t>standards</w:t>
      </w:r>
      <w:r w:rsidR="00A43699" w:rsidRPr="00D5096D">
        <w:rPr>
          <w:sz w:val="24"/>
          <w:szCs w:val="24"/>
        </w:rPr>
        <w:t xml:space="preserve"> there are, Australian Accounting Standard Board (AASB) for Australia, </w:t>
      </w:r>
      <w:r w:rsidR="00916B52" w:rsidRPr="00D5096D">
        <w:rPr>
          <w:sz w:val="24"/>
          <w:szCs w:val="24"/>
        </w:rPr>
        <w:t>the Internation</w:t>
      </w:r>
      <w:r w:rsidR="00161524" w:rsidRPr="00D5096D">
        <w:rPr>
          <w:sz w:val="24"/>
          <w:szCs w:val="24"/>
        </w:rPr>
        <w:t>al</w:t>
      </w:r>
      <w:r w:rsidR="00916B52" w:rsidRPr="00D5096D">
        <w:rPr>
          <w:sz w:val="24"/>
          <w:szCs w:val="24"/>
        </w:rPr>
        <w:t xml:space="preserve"> Financial Standard Board (IFRS) developed by the </w:t>
      </w:r>
      <w:r w:rsidR="00372065" w:rsidRPr="00D5096D">
        <w:rPr>
          <w:sz w:val="24"/>
          <w:szCs w:val="24"/>
        </w:rPr>
        <w:t>International Accounting Standards Board (IASB) which is based in London, UK</w:t>
      </w:r>
      <w:r w:rsidR="00C10E64" w:rsidRPr="00D5096D">
        <w:rPr>
          <w:sz w:val="24"/>
          <w:szCs w:val="24"/>
        </w:rPr>
        <w:t>.  Amazing to know that multiple countries are using the same standard in their accounting practices. Its nice to find out t</w:t>
      </w:r>
      <w:r w:rsidR="00F54550" w:rsidRPr="00D5096D">
        <w:rPr>
          <w:sz w:val="24"/>
          <w:szCs w:val="24"/>
        </w:rPr>
        <w:t>hat Accounting Standards are continuously changing to better help the accounting community</w:t>
      </w:r>
      <w:r w:rsidR="00B702A6" w:rsidRPr="00D5096D">
        <w:rPr>
          <w:sz w:val="24"/>
          <w:szCs w:val="24"/>
        </w:rPr>
        <w:t xml:space="preserve">.  I </w:t>
      </w:r>
      <w:r w:rsidR="009C3BAB" w:rsidRPr="00D5096D">
        <w:rPr>
          <w:sz w:val="24"/>
          <w:szCs w:val="24"/>
        </w:rPr>
        <w:t>did not</w:t>
      </w:r>
      <w:r w:rsidR="00B702A6" w:rsidRPr="00D5096D">
        <w:rPr>
          <w:sz w:val="24"/>
          <w:szCs w:val="24"/>
        </w:rPr>
        <w:t xml:space="preserve"> realise that there was an accounting term for receiving payment for a service </w:t>
      </w:r>
      <w:r w:rsidR="00394B77" w:rsidRPr="00D5096D">
        <w:rPr>
          <w:sz w:val="24"/>
          <w:szCs w:val="24"/>
        </w:rPr>
        <w:t xml:space="preserve">that </w:t>
      </w:r>
      <w:proofErr w:type="gramStart"/>
      <w:r w:rsidR="00394B77" w:rsidRPr="00D5096D">
        <w:rPr>
          <w:sz w:val="24"/>
          <w:szCs w:val="24"/>
        </w:rPr>
        <w:t>you’ve</w:t>
      </w:r>
      <w:proofErr w:type="gramEnd"/>
      <w:r w:rsidR="00394B77" w:rsidRPr="00D5096D">
        <w:rPr>
          <w:sz w:val="24"/>
          <w:szCs w:val="24"/>
        </w:rPr>
        <w:t xml:space="preserve"> already received like electricity or a </w:t>
      </w:r>
      <w:r w:rsidR="00FB092E" w:rsidRPr="00D5096D">
        <w:rPr>
          <w:sz w:val="24"/>
          <w:szCs w:val="24"/>
        </w:rPr>
        <w:t>pre-paid</w:t>
      </w:r>
      <w:r w:rsidR="00394B77" w:rsidRPr="00D5096D">
        <w:rPr>
          <w:sz w:val="24"/>
          <w:szCs w:val="24"/>
        </w:rPr>
        <w:t xml:space="preserve"> buss car</w:t>
      </w:r>
      <w:r w:rsidR="00FB092E" w:rsidRPr="00D5096D">
        <w:rPr>
          <w:sz w:val="24"/>
          <w:szCs w:val="24"/>
        </w:rPr>
        <w:t xml:space="preserve">d known as Accrual Accounting is very interesting. Id </w:t>
      </w:r>
      <w:r w:rsidR="00DD44EA" w:rsidRPr="00D5096D">
        <w:rPr>
          <w:sz w:val="24"/>
          <w:szCs w:val="24"/>
        </w:rPr>
        <w:t>imagine they would have accounting terms for just about everything that happens in the accounting world.</w:t>
      </w:r>
      <w:r w:rsidR="004A6F0B" w:rsidRPr="00D5096D">
        <w:rPr>
          <w:sz w:val="24"/>
          <w:szCs w:val="24"/>
        </w:rPr>
        <w:t xml:space="preserve"> I </w:t>
      </w:r>
      <w:r w:rsidRPr="00D5096D">
        <w:rPr>
          <w:sz w:val="24"/>
          <w:szCs w:val="24"/>
        </w:rPr>
        <w:t>cannot</w:t>
      </w:r>
      <w:r w:rsidR="004A6F0B" w:rsidRPr="00D5096D">
        <w:rPr>
          <w:sz w:val="24"/>
          <w:szCs w:val="24"/>
        </w:rPr>
        <w:t xml:space="preserve"> believe that in the incident of September 11, that the World Trade Centre that </w:t>
      </w:r>
      <w:r w:rsidR="00075B67" w:rsidRPr="00D5096D">
        <w:rPr>
          <w:sz w:val="24"/>
          <w:szCs w:val="24"/>
        </w:rPr>
        <w:t xml:space="preserve">a whole airline collapsed from planes crashing, something that I </w:t>
      </w:r>
      <w:proofErr w:type="gramStart"/>
      <w:r w:rsidR="00075B67" w:rsidRPr="00D5096D">
        <w:rPr>
          <w:sz w:val="24"/>
          <w:szCs w:val="24"/>
        </w:rPr>
        <w:t>don’t</w:t>
      </w:r>
      <w:proofErr w:type="gramEnd"/>
      <w:r w:rsidR="00075B67" w:rsidRPr="00D5096D">
        <w:rPr>
          <w:sz w:val="24"/>
          <w:szCs w:val="24"/>
        </w:rPr>
        <w:t xml:space="preserve"> recall hearing on the news back then</w:t>
      </w:r>
      <w:r w:rsidR="007E5BAE" w:rsidRPr="00D5096D">
        <w:rPr>
          <w:sz w:val="24"/>
          <w:szCs w:val="24"/>
        </w:rPr>
        <w:t>.  The two key qualities for accounting information, relevance and faithful representation</w:t>
      </w:r>
      <w:r w:rsidR="005B1FA6" w:rsidRPr="00D5096D">
        <w:rPr>
          <w:sz w:val="24"/>
          <w:szCs w:val="24"/>
        </w:rPr>
        <w:t xml:space="preserve"> seems to me that it should be rather obvious to have.  Both are to help the firm move forward honestly. “The financial statement of a firm </w:t>
      </w:r>
      <w:r w:rsidR="00EB5619" w:rsidRPr="00D5096D">
        <w:rPr>
          <w:sz w:val="24"/>
          <w:szCs w:val="24"/>
        </w:rPr>
        <w:t>is</w:t>
      </w:r>
      <w:r w:rsidR="005B1FA6" w:rsidRPr="00D5096D">
        <w:rPr>
          <w:sz w:val="24"/>
          <w:szCs w:val="24"/>
        </w:rPr>
        <w:t xml:space="preserve"> a </w:t>
      </w:r>
      <w:r w:rsidR="005B1FA6" w:rsidRPr="00D5096D">
        <w:rPr>
          <w:sz w:val="24"/>
          <w:szCs w:val="24"/>
        </w:rPr>
        <w:lastRenderedPageBreak/>
        <w:t xml:space="preserve">virtual model of a firm, a simplification of all the </w:t>
      </w:r>
      <w:r w:rsidR="009C3BAB" w:rsidRPr="00D5096D">
        <w:rPr>
          <w:sz w:val="24"/>
          <w:szCs w:val="24"/>
        </w:rPr>
        <w:t>complexities</w:t>
      </w:r>
      <w:r w:rsidR="005B1FA6" w:rsidRPr="00D5096D">
        <w:rPr>
          <w:sz w:val="24"/>
          <w:szCs w:val="24"/>
        </w:rPr>
        <w:t xml:space="preserve"> and </w:t>
      </w:r>
      <w:r w:rsidR="009C3BAB" w:rsidRPr="00D5096D">
        <w:rPr>
          <w:sz w:val="24"/>
          <w:szCs w:val="24"/>
        </w:rPr>
        <w:t>activities</w:t>
      </w:r>
      <w:r w:rsidR="005B1FA6" w:rsidRPr="00D5096D">
        <w:rPr>
          <w:sz w:val="24"/>
          <w:szCs w:val="24"/>
        </w:rPr>
        <w:t xml:space="preserve"> of a firm,”</w:t>
      </w:r>
      <w:r w:rsidR="009C3BAB" w:rsidRPr="00D5096D">
        <w:rPr>
          <w:sz w:val="24"/>
          <w:szCs w:val="24"/>
        </w:rPr>
        <w:t xml:space="preserve"> as Martian said.  A perfect was of describing financial statements.</w:t>
      </w:r>
    </w:p>
    <w:p w14:paraId="42F5C4BE" w14:textId="69899373" w:rsidR="00161524" w:rsidRPr="00D5096D" w:rsidRDefault="00161524">
      <w:pPr>
        <w:rPr>
          <w:sz w:val="24"/>
          <w:szCs w:val="24"/>
        </w:rPr>
      </w:pPr>
    </w:p>
    <w:p w14:paraId="5DEA883B" w14:textId="5F8ED99C" w:rsidR="00161524" w:rsidRPr="00D5096D" w:rsidRDefault="00EB5619">
      <w:pPr>
        <w:rPr>
          <w:i/>
          <w:iCs/>
          <w:sz w:val="24"/>
          <w:szCs w:val="24"/>
        </w:rPr>
      </w:pPr>
      <w:r w:rsidRPr="00D5096D">
        <w:rPr>
          <w:i/>
          <w:iCs/>
          <w:sz w:val="24"/>
          <w:szCs w:val="24"/>
        </w:rPr>
        <w:t>Introduc</w:t>
      </w:r>
      <w:r w:rsidR="00AB557E" w:rsidRPr="00D5096D">
        <w:rPr>
          <w:i/>
          <w:iCs/>
          <w:sz w:val="24"/>
          <w:szCs w:val="24"/>
        </w:rPr>
        <w:t xml:space="preserve">ing Financial Statements </w:t>
      </w:r>
    </w:p>
    <w:p w14:paraId="063F1A87" w14:textId="1F70C512" w:rsidR="00AB557E" w:rsidRPr="00D5096D" w:rsidRDefault="00AB557E">
      <w:pPr>
        <w:rPr>
          <w:sz w:val="24"/>
          <w:szCs w:val="24"/>
        </w:rPr>
      </w:pPr>
      <w:r w:rsidRPr="00D5096D">
        <w:rPr>
          <w:sz w:val="24"/>
          <w:szCs w:val="24"/>
        </w:rPr>
        <w:t>Looking back on reading the annual report for my company, Schaffer Corporation Limited, it was glossy with plenty of p</w:t>
      </w:r>
      <w:r w:rsidR="00340442" w:rsidRPr="00D5096D">
        <w:rPr>
          <w:sz w:val="24"/>
          <w:szCs w:val="24"/>
        </w:rPr>
        <w:t xml:space="preserve">hotos of happy people, good to know that every company has a similar way of presenting their annual report.  </w:t>
      </w:r>
      <w:r w:rsidR="00D40532" w:rsidRPr="00D5096D">
        <w:rPr>
          <w:sz w:val="24"/>
          <w:szCs w:val="24"/>
        </w:rPr>
        <w:t>I have</w:t>
      </w:r>
      <w:r w:rsidR="00340442" w:rsidRPr="00D5096D">
        <w:rPr>
          <w:sz w:val="24"/>
          <w:szCs w:val="24"/>
        </w:rPr>
        <w:t xml:space="preserve"> always wondered why we have the </w:t>
      </w:r>
      <w:r w:rsidR="002579DA" w:rsidRPr="00D5096D">
        <w:rPr>
          <w:sz w:val="24"/>
          <w:szCs w:val="24"/>
        </w:rPr>
        <w:t xml:space="preserve">end of the financial year midway through the actual year.  Its </w:t>
      </w:r>
      <w:r w:rsidR="00F259C6" w:rsidRPr="00D5096D">
        <w:rPr>
          <w:sz w:val="24"/>
          <w:szCs w:val="24"/>
        </w:rPr>
        <w:t xml:space="preserve">nice to have learned not to buy shares from a </w:t>
      </w:r>
      <w:r w:rsidR="00800C34" w:rsidRPr="00D5096D">
        <w:rPr>
          <w:sz w:val="24"/>
          <w:szCs w:val="24"/>
        </w:rPr>
        <w:t>subsidy</w:t>
      </w:r>
      <w:r w:rsidR="00F259C6" w:rsidRPr="00D5096D">
        <w:rPr>
          <w:sz w:val="24"/>
          <w:szCs w:val="24"/>
        </w:rPr>
        <w:t xml:space="preserve"> companies but form the parent company</w:t>
      </w:r>
      <w:r w:rsidR="00800C34" w:rsidRPr="00D5096D">
        <w:rPr>
          <w:sz w:val="24"/>
          <w:szCs w:val="24"/>
        </w:rPr>
        <w:t xml:space="preserve"> because they have control of that company.  I will keep this in mind the next time I buy shares, a bit more research into the company could make me more money, excellent.</w:t>
      </w:r>
      <w:r w:rsidR="002F4507" w:rsidRPr="00D5096D">
        <w:rPr>
          <w:sz w:val="24"/>
          <w:szCs w:val="24"/>
        </w:rPr>
        <w:t xml:space="preserve">  The income statement shows you </w:t>
      </w:r>
      <w:proofErr w:type="gramStart"/>
      <w:r w:rsidR="002F4507" w:rsidRPr="00D5096D">
        <w:rPr>
          <w:sz w:val="24"/>
          <w:szCs w:val="24"/>
        </w:rPr>
        <w:t>all of</w:t>
      </w:r>
      <w:proofErr w:type="gramEnd"/>
      <w:r w:rsidR="002F4507" w:rsidRPr="00D5096D">
        <w:rPr>
          <w:sz w:val="24"/>
          <w:szCs w:val="24"/>
        </w:rPr>
        <w:t xml:space="preserve"> the </w:t>
      </w:r>
      <w:r w:rsidR="00D5096D" w:rsidRPr="00D5096D">
        <w:rPr>
          <w:sz w:val="24"/>
          <w:szCs w:val="24"/>
        </w:rPr>
        <w:t>company’s</w:t>
      </w:r>
      <w:r w:rsidR="002F4507" w:rsidRPr="00D5096D">
        <w:rPr>
          <w:sz w:val="24"/>
          <w:szCs w:val="24"/>
        </w:rPr>
        <w:t xml:space="preserve"> revenue and expenses, including assets, equity and liability.  Its good to know that they already have a formula you can use to work out the balance.</w:t>
      </w:r>
    </w:p>
    <w:p w14:paraId="0EA72EFF" w14:textId="3E96B2A8" w:rsidR="002F4507" w:rsidRPr="00D5096D" w:rsidRDefault="003D42B5">
      <w:pPr>
        <w:rPr>
          <w:sz w:val="24"/>
          <w:szCs w:val="24"/>
        </w:rPr>
      </w:pPr>
      <w:r w:rsidRPr="00D5096D">
        <w:rPr>
          <w:sz w:val="24"/>
          <w:szCs w:val="24"/>
        </w:rPr>
        <w:t>Assets + Expenses = Equity + Revenue + Liabilities</w:t>
      </w:r>
    </w:p>
    <w:p w14:paraId="3650A2EF" w14:textId="316D9429" w:rsidR="003D42B5" w:rsidRPr="00D5096D" w:rsidRDefault="003D42B5">
      <w:pPr>
        <w:rPr>
          <w:sz w:val="24"/>
          <w:szCs w:val="24"/>
        </w:rPr>
      </w:pPr>
      <w:r w:rsidRPr="00D5096D">
        <w:rPr>
          <w:sz w:val="24"/>
          <w:szCs w:val="24"/>
        </w:rPr>
        <w:t xml:space="preserve">Changes of equity </w:t>
      </w:r>
      <w:r w:rsidR="003763C3" w:rsidRPr="00D5096D">
        <w:rPr>
          <w:sz w:val="24"/>
          <w:szCs w:val="24"/>
        </w:rPr>
        <w:t xml:space="preserve">shows the profit and the loss for the year of the </w:t>
      </w:r>
      <w:r w:rsidR="00D40532" w:rsidRPr="00D5096D">
        <w:rPr>
          <w:sz w:val="24"/>
          <w:szCs w:val="24"/>
        </w:rPr>
        <w:t>firm</w:t>
      </w:r>
      <w:r w:rsidR="003763C3" w:rsidRPr="00D5096D">
        <w:rPr>
          <w:sz w:val="24"/>
          <w:szCs w:val="24"/>
        </w:rPr>
        <w:t>, on my companies annual report it was called</w:t>
      </w:r>
      <w:r w:rsidR="002B275E" w:rsidRPr="00D5096D">
        <w:rPr>
          <w:sz w:val="24"/>
          <w:szCs w:val="24"/>
        </w:rPr>
        <w:t xml:space="preserve"> ‘other comprehensive income.’  Good to know that cash flow is </w:t>
      </w:r>
      <w:r w:rsidR="00D40532" w:rsidRPr="00D5096D">
        <w:rPr>
          <w:sz w:val="24"/>
          <w:szCs w:val="24"/>
        </w:rPr>
        <w:t>especially important</w:t>
      </w:r>
      <w:r w:rsidR="002B275E" w:rsidRPr="00D5096D">
        <w:rPr>
          <w:sz w:val="24"/>
          <w:szCs w:val="24"/>
        </w:rPr>
        <w:t xml:space="preserve"> for a firm, obviously helps show how much money the</w:t>
      </w:r>
      <w:r w:rsidR="00D40532" w:rsidRPr="00D5096D">
        <w:rPr>
          <w:sz w:val="24"/>
          <w:szCs w:val="24"/>
        </w:rPr>
        <w:t xml:space="preserve">y </w:t>
      </w:r>
      <w:proofErr w:type="gramStart"/>
      <w:r w:rsidR="00D40532" w:rsidRPr="00D5096D">
        <w:rPr>
          <w:sz w:val="24"/>
          <w:szCs w:val="24"/>
        </w:rPr>
        <w:t>have to</w:t>
      </w:r>
      <w:proofErr w:type="gramEnd"/>
      <w:r w:rsidR="00D40532" w:rsidRPr="00D5096D">
        <w:rPr>
          <w:sz w:val="24"/>
          <w:szCs w:val="24"/>
        </w:rPr>
        <w:t xml:space="preserve"> pay supplies and employees but also can show when the company isn’t doing so well and is in danger of liquidation.  I would imagine that every firm would be keeping a close eye on this so they can </w:t>
      </w:r>
      <w:r w:rsidR="00E65428" w:rsidRPr="00D5096D">
        <w:rPr>
          <w:sz w:val="24"/>
          <w:szCs w:val="24"/>
        </w:rPr>
        <w:t xml:space="preserve">implement changes to help the firm make a profit.  There is still so much more for me to learn in this accounting </w:t>
      </w:r>
      <w:proofErr w:type="gramStart"/>
      <w:r w:rsidR="00E65428" w:rsidRPr="00D5096D">
        <w:rPr>
          <w:sz w:val="24"/>
          <w:szCs w:val="24"/>
        </w:rPr>
        <w:t>world</w:t>
      </w:r>
      <w:proofErr w:type="gramEnd"/>
      <w:r w:rsidR="00E65428" w:rsidRPr="00D5096D">
        <w:rPr>
          <w:sz w:val="24"/>
          <w:szCs w:val="24"/>
        </w:rPr>
        <w:t xml:space="preserve"> and I am </w:t>
      </w:r>
      <w:r w:rsidR="00D5096D" w:rsidRPr="00D5096D">
        <w:rPr>
          <w:sz w:val="24"/>
          <w:szCs w:val="24"/>
        </w:rPr>
        <w:t>excited to progress and find out more.</w:t>
      </w:r>
    </w:p>
    <w:sectPr w:rsidR="003D42B5" w:rsidRPr="00D5096D">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2F37DC" w14:textId="77777777" w:rsidR="00CB7BF8" w:rsidRDefault="00CB7BF8" w:rsidP="007C25C4">
      <w:pPr>
        <w:spacing w:after="0" w:line="240" w:lineRule="auto"/>
      </w:pPr>
      <w:r>
        <w:separator/>
      </w:r>
    </w:p>
  </w:endnote>
  <w:endnote w:type="continuationSeparator" w:id="0">
    <w:p w14:paraId="67681C3D" w14:textId="77777777" w:rsidR="00CB7BF8" w:rsidRDefault="00CB7BF8" w:rsidP="007C25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2DD15F" w14:textId="77777777" w:rsidR="00CB7BF8" w:rsidRDefault="00CB7BF8" w:rsidP="007C25C4">
      <w:pPr>
        <w:spacing w:after="0" w:line="240" w:lineRule="auto"/>
      </w:pPr>
      <w:r>
        <w:separator/>
      </w:r>
    </w:p>
  </w:footnote>
  <w:footnote w:type="continuationSeparator" w:id="0">
    <w:p w14:paraId="4475FCA5" w14:textId="77777777" w:rsidR="00CB7BF8" w:rsidRDefault="00CB7BF8" w:rsidP="007C25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A6BA5A" w14:textId="3AA4ACEE" w:rsidR="007C25C4" w:rsidRPr="007C25C4" w:rsidRDefault="007C25C4">
    <w:pPr>
      <w:pStyle w:val="Header"/>
      <w:rPr>
        <w:i/>
        <w:iCs/>
        <w:sz w:val="36"/>
        <w:szCs w:val="36"/>
      </w:rPr>
    </w:pPr>
    <w:r w:rsidRPr="007C25C4">
      <w:rPr>
        <w:i/>
        <w:iCs/>
        <w:sz w:val="36"/>
        <w:szCs w:val="36"/>
      </w:rPr>
      <w:t>Accounting, Learning and Online Communications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5C4"/>
    <w:rsid w:val="00060D5D"/>
    <w:rsid w:val="00060E5A"/>
    <w:rsid w:val="00075B67"/>
    <w:rsid w:val="00114B19"/>
    <w:rsid w:val="00161524"/>
    <w:rsid w:val="00181939"/>
    <w:rsid w:val="002477C7"/>
    <w:rsid w:val="002579DA"/>
    <w:rsid w:val="002B275E"/>
    <w:rsid w:val="002F4507"/>
    <w:rsid w:val="00340442"/>
    <w:rsid w:val="00372065"/>
    <w:rsid w:val="003763C3"/>
    <w:rsid w:val="00394B77"/>
    <w:rsid w:val="003D42B5"/>
    <w:rsid w:val="00425BB6"/>
    <w:rsid w:val="0048435F"/>
    <w:rsid w:val="004A6F0B"/>
    <w:rsid w:val="0058414D"/>
    <w:rsid w:val="005B1FA6"/>
    <w:rsid w:val="0064243A"/>
    <w:rsid w:val="006E735D"/>
    <w:rsid w:val="007C25C4"/>
    <w:rsid w:val="007E5BAE"/>
    <w:rsid w:val="007F7F9D"/>
    <w:rsid w:val="00800C34"/>
    <w:rsid w:val="00916B52"/>
    <w:rsid w:val="009844B3"/>
    <w:rsid w:val="009A1A9A"/>
    <w:rsid w:val="009C3BAB"/>
    <w:rsid w:val="009F67A3"/>
    <w:rsid w:val="00A43699"/>
    <w:rsid w:val="00A55803"/>
    <w:rsid w:val="00A6343A"/>
    <w:rsid w:val="00AB557E"/>
    <w:rsid w:val="00B702A6"/>
    <w:rsid w:val="00BB6F0F"/>
    <w:rsid w:val="00C10E64"/>
    <w:rsid w:val="00C76FE5"/>
    <w:rsid w:val="00CA3DEB"/>
    <w:rsid w:val="00CB7BF8"/>
    <w:rsid w:val="00D40532"/>
    <w:rsid w:val="00D5096D"/>
    <w:rsid w:val="00DD44EA"/>
    <w:rsid w:val="00E65428"/>
    <w:rsid w:val="00EB5619"/>
    <w:rsid w:val="00F259C6"/>
    <w:rsid w:val="00F54550"/>
    <w:rsid w:val="00FB092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B0021"/>
  <w15:chartTrackingRefBased/>
  <w15:docId w15:val="{92F5E064-618B-4C6F-9A1E-66E1C40AC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25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25C4"/>
  </w:style>
  <w:style w:type="paragraph" w:styleId="Footer">
    <w:name w:val="footer"/>
    <w:basedOn w:val="Normal"/>
    <w:link w:val="FooterChar"/>
    <w:uiPriority w:val="99"/>
    <w:unhideWhenUsed/>
    <w:rsid w:val="007C25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25C4"/>
  </w:style>
  <w:style w:type="character" w:styleId="Hyperlink">
    <w:name w:val="Hyperlink"/>
    <w:basedOn w:val="DefaultParagraphFont"/>
    <w:uiPriority w:val="99"/>
    <w:unhideWhenUsed/>
    <w:rsid w:val="009A1A9A"/>
    <w:rPr>
      <w:color w:val="0563C1" w:themeColor="hyperlink"/>
      <w:u w:val="single"/>
    </w:rPr>
  </w:style>
  <w:style w:type="character" w:styleId="UnresolvedMention">
    <w:name w:val="Unresolved Mention"/>
    <w:basedOn w:val="DefaultParagraphFont"/>
    <w:uiPriority w:val="99"/>
    <w:semiHidden/>
    <w:unhideWhenUsed/>
    <w:rsid w:val="009A1A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irstenlowis.com/" TargetMode="External"/><Relationship Id="rId3" Type="http://schemas.openxmlformats.org/officeDocument/2006/relationships/webSettings" Target="webSettings.xml"/><Relationship Id="rId7" Type="http://schemas.openxmlformats.org/officeDocument/2006/relationships/hyperlink" Target="https://jaimeallcock9.wixsite.com/msbeancount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blesina.wixsite.com/mysite"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3</Pages>
  <Words>1108</Words>
  <Characters>6322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Wicks</dc:creator>
  <cp:keywords/>
  <dc:description/>
  <cp:lastModifiedBy>Ryan Wicks</cp:lastModifiedBy>
  <cp:revision>44</cp:revision>
  <dcterms:created xsi:type="dcterms:W3CDTF">2021-04-03T05:23:00Z</dcterms:created>
  <dcterms:modified xsi:type="dcterms:W3CDTF">2021-04-05T00:39:00Z</dcterms:modified>
</cp:coreProperties>
</file>